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89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>附件</w:t>
      </w:r>
    </w:p>
    <w:p w14:paraId="54C2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2"/>
          <w:szCs w:val="28"/>
          <w:lang w:val="en-US" w:eastAsia="zh-CN"/>
        </w:rPr>
      </w:pP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495"/>
        <w:gridCol w:w="2050"/>
        <w:gridCol w:w="1433"/>
        <w:gridCol w:w="1925"/>
      </w:tblGrid>
      <w:tr w14:paraId="4D49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5"/>
          </w:tcPr>
          <w:p w14:paraId="577B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2024年广东省课程思政改革示范项目拟推荐名单</w:t>
            </w:r>
          </w:p>
        </w:tc>
      </w:tr>
      <w:tr w14:paraId="6743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19" w:type="dxa"/>
          </w:tcPr>
          <w:p w14:paraId="58CD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95" w:type="dxa"/>
          </w:tcPr>
          <w:p w14:paraId="3D0F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50" w:type="dxa"/>
          </w:tcPr>
          <w:p w14:paraId="1F08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推荐类别</w:t>
            </w:r>
          </w:p>
        </w:tc>
        <w:tc>
          <w:tcPr>
            <w:tcW w:w="1433" w:type="dxa"/>
          </w:tcPr>
          <w:p w14:paraId="5C50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1925" w:type="dxa"/>
          </w:tcPr>
          <w:p w14:paraId="15CB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所在单位</w:t>
            </w:r>
          </w:p>
        </w:tc>
      </w:tr>
      <w:tr w14:paraId="1778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right"/>
        </w:trPr>
        <w:tc>
          <w:tcPr>
            <w:tcW w:w="619" w:type="dxa"/>
          </w:tcPr>
          <w:p w14:paraId="3B94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95" w:type="dxa"/>
          </w:tcPr>
          <w:p w14:paraId="6EDB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室内设计原理</w:t>
            </w:r>
          </w:p>
        </w:tc>
        <w:tc>
          <w:tcPr>
            <w:tcW w:w="2050" w:type="dxa"/>
          </w:tcPr>
          <w:p w14:paraId="354E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课程思政示范课程</w:t>
            </w:r>
          </w:p>
        </w:tc>
        <w:tc>
          <w:tcPr>
            <w:tcW w:w="1433" w:type="dxa"/>
          </w:tcPr>
          <w:p w14:paraId="1518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郭建伟</w:t>
            </w:r>
          </w:p>
        </w:tc>
        <w:tc>
          <w:tcPr>
            <w:tcW w:w="1925" w:type="dxa"/>
          </w:tcPr>
          <w:p w14:paraId="42CC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传媒与艺术设计学院</w:t>
            </w:r>
          </w:p>
        </w:tc>
      </w:tr>
      <w:tr w14:paraId="60F3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19" w:type="dxa"/>
          </w:tcPr>
          <w:p w14:paraId="75DD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95" w:type="dxa"/>
          </w:tcPr>
          <w:p w14:paraId="5A44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畲族纹样的构成设计</w:t>
            </w:r>
          </w:p>
        </w:tc>
        <w:tc>
          <w:tcPr>
            <w:tcW w:w="2050" w:type="dxa"/>
          </w:tcPr>
          <w:p w14:paraId="2CFD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课程思政示范课堂</w:t>
            </w:r>
          </w:p>
        </w:tc>
        <w:tc>
          <w:tcPr>
            <w:tcW w:w="1433" w:type="dxa"/>
          </w:tcPr>
          <w:p w14:paraId="1E3D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吴念姿</w:t>
            </w:r>
          </w:p>
        </w:tc>
        <w:tc>
          <w:tcPr>
            <w:tcW w:w="1925" w:type="dxa"/>
          </w:tcPr>
          <w:p w14:paraId="4C26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传媒与艺术设计学院</w:t>
            </w:r>
          </w:p>
        </w:tc>
      </w:tr>
      <w:tr w14:paraId="45DB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19" w:type="dxa"/>
          </w:tcPr>
          <w:p w14:paraId="6408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95" w:type="dxa"/>
          </w:tcPr>
          <w:p w14:paraId="0B99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第二外语（日语）</w:t>
            </w:r>
          </w:p>
        </w:tc>
        <w:tc>
          <w:tcPr>
            <w:tcW w:w="2050" w:type="dxa"/>
          </w:tcPr>
          <w:p w14:paraId="5796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课程思政示范课堂</w:t>
            </w:r>
          </w:p>
        </w:tc>
        <w:tc>
          <w:tcPr>
            <w:tcW w:w="1433" w:type="dxa"/>
          </w:tcPr>
          <w:p w14:paraId="310A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潘永萍</w:t>
            </w:r>
          </w:p>
        </w:tc>
        <w:tc>
          <w:tcPr>
            <w:tcW w:w="1925" w:type="dxa"/>
          </w:tcPr>
          <w:p w14:paraId="5189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外国语学院</w:t>
            </w:r>
          </w:p>
        </w:tc>
      </w:tr>
      <w:tr w14:paraId="6A21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19" w:type="dxa"/>
          </w:tcPr>
          <w:p w14:paraId="07D7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95" w:type="dxa"/>
          </w:tcPr>
          <w:p w14:paraId="2E57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7.3非关税措施的新发展</w:t>
            </w:r>
          </w:p>
        </w:tc>
        <w:tc>
          <w:tcPr>
            <w:tcW w:w="2050" w:type="dxa"/>
          </w:tcPr>
          <w:p w14:paraId="4901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  <w:t>课程思政示范课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堂</w:t>
            </w:r>
          </w:p>
        </w:tc>
        <w:tc>
          <w:tcPr>
            <w:tcW w:w="1433" w:type="dxa"/>
          </w:tcPr>
          <w:p w14:paraId="1B62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黄小燕</w:t>
            </w:r>
          </w:p>
        </w:tc>
        <w:tc>
          <w:tcPr>
            <w:tcW w:w="1925" w:type="dxa"/>
          </w:tcPr>
          <w:p w14:paraId="7F9F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管理学院</w:t>
            </w:r>
          </w:p>
        </w:tc>
      </w:tr>
    </w:tbl>
    <w:p w14:paraId="75F65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TYwNDcxZjYwODI0MDdjMzkxN2JkZWE1YWE1ODIifQ=="/>
  </w:docVars>
  <w:rsids>
    <w:rsidRoot w:val="4B934006"/>
    <w:rsid w:val="0BC824A9"/>
    <w:rsid w:val="1E8B62B2"/>
    <w:rsid w:val="4B934006"/>
    <w:rsid w:val="636D5D54"/>
    <w:rsid w:val="6D0E459F"/>
    <w:rsid w:val="76EC5DF9"/>
    <w:rsid w:val="793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489</Characters>
  <Lines>0</Lines>
  <Paragraphs>0</Paragraphs>
  <TotalTime>80</TotalTime>
  <ScaleCrop>false</ScaleCrop>
  <LinksUpToDate>false</LinksUpToDate>
  <CharactersWithSpaces>489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2024-09-12T01:51:00Z</dcterms:created>
  <dc:creator>YuenMan</dc:creator>
  <cp:lastModifiedBy>YuenMan</cp:lastModifiedBy>
  <cp:lastPrinted>2024-09-13T01:40:00Z</cp:lastPrinted>
  <dcterms:modified xsi:type="dcterms:W3CDTF">2024-09-13T01:50:47Z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CAA6ABA7AA7A4464A7C0AEDB39923634_13</vt:lpwstr>
  </property>
</Properties>
</file>